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E65" w:rsidRDefault="001D4E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2838"/>
        <w:gridCol w:w="3612"/>
      </w:tblGrid>
      <w:tr w:rsidR="001D4E65">
        <w:trPr>
          <w:trHeight w:val="350"/>
        </w:trPr>
        <w:tc>
          <w:tcPr>
            <w:tcW w:w="3439" w:type="dxa"/>
            <w:vMerge w:val="restart"/>
          </w:tcPr>
          <w:p w:rsidR="001D4E65" w:rsidRDefault="00ED0DD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41910</wp:posOffset>
                  </wp:positionV>
                  <wp:extent cx="1295400" cy="687705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87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50" w:type="dxa"/>
            <w:gridSpan w:val="2"/>
            <w:vAlign w:val="center"/>
          </w:tcPr>
          <w:p w:rsidR="001D4E65" w:rsidRDefault="00ED0DD6">
            <w:pPr>
              <w:spacing w:after="0" w:line="240" w:lineRule="auto"/>
              <w:jc w:val="center"/>
            </w:pPr>
            <w:r>
              <w:rPr>
                <w:b/>
              </w:rPr>
              <w:t>UNIVERSIDAD DE CALDAS</w:t>
            </w:r>
          </w:p>
        </w:tc>
      </w:tr>
      <w:tr w:rsidR="001D4E65">
        <w:trPr>
          <w:trHeight w:val="525"/>
        </w:trPr>
        <w:tc>
          <w:tcPr>
            <w:tcW w:w="3439" w:type="dxa"/>
            <w:vMerge/>
          </w:tcPr>
          <w:p w:rsidR="001D4E65" w:rsidRDefault="001D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50" w:type="dxa"/>
            <w:gridSpan w:val="2"/>
            <w:vAlign w:val="center"/>
          </w:tcPr>
          <w:p w:rsidR="001D4E65" w:rsidRDefault="00ED0DD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>
              <w:rPr>
                <w:b/>
              </w:rPr>
              <w:t>FORMATO PARA CREACIÓN – MODIFICACIÓN DE ACTIVIDADES ACADÉMICAS</w:t>
            </w:r>
          </w:p>
        </w:tc>
      </w:tr>
      <w:tr w:rsidR="001D4E65">
        <w:trPr>
          <w:trHeight w:val="337"/>
        </w:trPr>
        <w:tc>
          <w:tcPr>
            <w:tcW w:w="3439" w:type="dxa"/>
            <w:vMerge/>
          </w:tcPr>
          <w:p w:rsidR="001D4E65" w:rsidRDefault="001D4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38" w:type="dxa"/>
            <w:vAlign w:val="center"/>
          </w:tcPr>
          <w:p w:rsidR="001D4E65" w:rsidRDefault="00ED0D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CÓDIGO: </w:t>
            </w:r>
            <w:r>
              <w:rPr>
                <w:rFonts w:ascii="Verdana" w:eastAsia="Verdana" w:hAnsi="Verdana" w:cs="Verdana"/>
                <w:b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R-2680-P-DC-774</w:t>
            </w:r>
          </w:p>
        </w:tc>
        <w:tc>
          <w:tcPr>
            <w:tcW w:w="3612" w:type="dxa"/>
            <w:vAlign w:val="center"/>
          </w:tcPr>
          <w:p w:rsidR="001D4E65" w:rsidRDefault="00ED0DD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VERSIÓN: 1</w:t>
            </w:r>
          </w:p>
        </w:tc>
      </w:tr>
    </w:tbl>
    <w:p w:rsidR="001D4E65" w:rsidRDefault="001D4E65">
      <w:pPr>
        <w:spacing w:after="0" w:line="240" w:lineRule="auto"/>
        <w:rPr>
          <w:rFonts w:ascii="Times" w:eastAsia="Times" w:hAnsi="Times" w:cs="Times"/>
          <w:i/>
          <w:sz w:val="18"/>
          <w:szCs w:val="18"/>
        </w:rPr>
      </w:pPr>
    </w:p>
    <w:p w:rsidR="001D4E65" w:rsidRDefault="001D4E65">
      <w:pPr>
        <w:spacing w:after="0" w:line="240" w:lineRule="auto"/>
        <w:jc w:val="center"/>
        <w:rPr>
          <w:sz w:val="24"/>
          <w:szCs w:val="24"/>
        </w:rPr>
      </w:pPr>
    </w:p>
    <w:p w:rsidR="001D4E65" w:rsidRDefault="00ED0DD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PLAN INSTITUCIONAL DE ACTIVIDAD ACADÉMICA</w:t>
      </w:r>
    </w:p>
    <w:p w:rsidR="001D4E65" w:rsidRDefault="001D4E6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0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567"/>
        <w:gridCol w:w="3119"/>
        <w:gridCol w:w="850"/>
      </w:tblGrid>
      <w:tr w:rsidR="001D4E65"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4E65" w:rsidRDefault="00ED0D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IDENTIFICACIÓN</w:t>
            </w:r>
          </w:p>
        </w:tc>
      </w:tr>
      <w:tr w:rsidR="001D4E65"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4E65" w:rsidRDefault="001D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rPr>
                <w:color w:val="000000"/>
                <w:sz w:val="24"/>
                <w:szCs w:val="24"/>
              </w:rPr>
            </w:pPr>
          </w:p>
        </w:tc>
      </w:tr>
      <w:tr w:rsidR="001D4E65">
        <w:tc>
          <w:tcPr>
            <w:tcW w:w="5920" w:type="dxa"/>
            <w:gridSpan w:val="3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Facultad que ofrece la Actividad Académica:</w:t>
            </w:r>
          </w:p>
        </w:tc>
        <w:tc>
          <w:tcPr>
            <w:tcW w:w="3969" w:type="dxa"/>
            <w:gridSpan w:val="2"/>
            <w:tcBorders>
              <w:top w:val="nil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Ciencias Jurídicas y Sociales</w:t>
            </w:r>
          </w:p>
        </w:tc>
      </w:tr>
      <w:tr w:rsidR="001D4E65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Departamento que ofrece la Actividad Académica: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Antropología y Sociología</w:t>
            </w:r>
          </w:p>
        </w:tc>
      </w:tr>
      <w:tr w:rsidR="001D4E65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la Actividad Académica: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nil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ELECTIVA. </w:t>
            </w:r>
            <w:r w:rsidR="00E96BC3" w:rsidRPr="00E96BC3">
              <w:rPr>
                <w:b/>
                <w:color w:val="FF0000"/>
                <w:sz w:val="24"/>
                <w:szCs w:val="24"/>
              </w:rPr>
              <w:t>XXXX</w:t>
            </w:r>
          </w:p>
        </w:tc>
      </w:tr>
      <w:tr w:rsidR="001D4E65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de la Actividad Académica: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Versión del Programa Institucional </w:t>
            </w:r>
            <w:proofErr w:type="gramStart"/>
            <w:r>
              <w:rPr>
                <w:sz w:val="24"/>
                <w:szCs w:val="24"/>
              </w:rPr>
              <w:t>de  la</w:t>
            </w:r>
            <w:proofErr w:type="gramEnd"/>
            <w:r>
              <w:rPr>
                <w:sz w:val="24"/>
                <w:szCs w:val="24"/>
              </w:rPr>
              <w:t xml:space="preserve"> Actividad Académica (PIAA):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Acta y fecha del Consejo de Facultad para: </w:t>
            </w:r>
            <w:r>
              <w:rPr>
                <w:sz w:val="24"/>
                <w:szCs w:val="24"/>
              </w:rPr>
              <w:t>aprobación ___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modificación ___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Acta No. ____     Fecha: ___________</w:t>
            </w:r>
          </w:p>
        </w:tc>
      </w:tr>
      <w:tr w:rsidR="001D4E65">
        <w:trPr>
          <w:trHeight w:val="752"/>
        </w:trPr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Programas a los que se le ofrece la Actividad Académica (incluye el componente de formación al cual pertenece):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Maestría en Ciencias Sociales</w:t>
            </w:r>
          </w:p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rPr>
          <w:trHeight w:val="341"/>
        </w:trPr>
        <w:tc>
          <w:tcPr>
            <w:tcW w:w="5920" w:type="dxa"/>
            <w:gridSpan w:val="3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</w:tcPr>
          <w:p w:rsidR="001D4E65" w:rsidRDefault="00ED0D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Académica abierta a la comunidad:</w:t>
            </w:r>
          </w:p>
        </w:tc>
        <w:tc>
          <w:tcPr>
            <w:tcW w:w="3969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__     No __X__</w:t>
            </w:r>
          </w:p>
        </w:tc>
      </w:tr>
      <w:tr w:rsidR="001D4E65">
        <w:tc>
          <w:tcPr>
            <w:tcW w:w="9889" w:type="dxa"/>
            <w:gridSpan w:val="5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9D9D9"/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c>
          <w:tcPr>
            <w:tcW w:w="9889" w:type="dxa"/>
            <w:gridSpan w:val="5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Tipo de actividad:  Teórica ___                 Teórico - Práctica ____                                     </w:t>
            </w:r>
            <w:proofErr w:type="spellStart"/>
            <w:r>
              <w:rPr>
                <w:sz w:val="24"/>
                <w:szCs w:val="24"/>
              </w:rPr>
              <w:t>Práctica</w:t>
            </w:r>
            <w:proofErr w:type="spellEnd"/>
            <w:r>
              <w:rPr>
                <w:sz w:val="24"/>
                <w:szCs w:val="24"/>
              </w:rPr>
              <w:t xml:space="preserve"> _____</w:t>
            </w:r>
          </w:p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teóricas: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prácticas: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1D4E65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presenciales: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no presenciales: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1D4E65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presenciales del docente: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Relación Presencial/No presencial: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4E65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 inasistencia con las que se reprueba: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1D4E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Cupo máximo de estudiantes: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D4E65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Habilitable</w:t>
            </w:r>
            <w:proofErr w:type="spellEnd"/>
            <w:r>
              <w:rPr>
                <w:sz w:val="24"/>
                <w:szCs w:val="24"/>
              </w:rPr>
              <w:t xml:space="preserve"> (Si o No):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1D4E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aprobatoria: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4E65" w:rsidRDefault="001D4E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4E65">
        <w:tc>
          <w:tcPr>
            <w:tcW w:w="4503" w:type="dxa"/>
            <w:tcBorders>
              <w:top w:val="single" w:sz="36" w:space="0" w:color="FFFFFF"/>
              <w:left w:val="nil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Créditos que otorga: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36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widowControl w:val="0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Duración en semanas: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4E65" w:rsidRDefault="00ED0D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D4E6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1D4E65" w:rsidRDefault="001D4E65">
            <w:pPr>
              <w:widowControl w:val="0"/>
              <w:ind w:left="4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D4E65" w:rsidRDefault="00ED0D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Requisitos (escribir los códigos y el nombre de las actividades académicas que son requisitos, diferenciados por programas para el caso de una actividad académica polivalente):</w:t>
            </w:r>
          </w:p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c>
          <w:tcPr>
            <w:tcW w:w="988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  <w:p w:rsidR="001D4E65" w:rsidRDefault="001D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:rsidR="001D4E65" w:rsidRDefault="00ED0D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JUSTIFICACIÓN</w:t>
            </w:r>
            <w:r>
              <w:rPr>
                <w:color w:val="000000"/>
                <w:sz w:val="24"/>
                <w:szCs w:val="24"/>
              </w:rPr>
              <w:t xml:space="preserve">: describe las razones por las cuales es importante la actividad académica desde la perspectiva del conocimiento, el objeto de formación del programa, el perfil profesional del egresado(s), y su lugar en el currículo. </w:t>
            </w:r>
          </w:p>
          <w:p w:rsidR="001D4E65" w:rsidRDefault="001D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D4E65" w:rsidRDefault="00E96BC3">
            <w:pPr>
              <w:spacing w:after="0" w:line="240" w:lineRule="auto"/>
              <w:ind w:firstLine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XXXX</w:t>
            </w:r>
          </w:p>
          <w:p w:rsidR="00E96BC3" w:rsidRDefault="00E96BC3">
            <w:pPr>
              <w:spacing w:after="0" w:line="240" w:lineRule="auto"/>
              <w:ind w:firstLine="42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nil"/>
              <w:bottom w:val="nil"/>
              <w:right w:val="nil"/>
            </w:tcBorders>
          </w:tcPr>
          <w:p w:rsidR="001D4E65" w:rsidRDefault="001D4E6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D4E65" w:rsidRDefault="001D4E6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:rsidR="001D4E65" w:rsidRDefault="00ED0D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</w:t>
            </w:r>
            <w:r w:rsidR="00E96BC3">
              <w:rPr>
                <w:b/>
                <w:color w:val="000000"/>
                <w:sz w:val="24"/>
                <w:szCs w:val="24"/>
              </w:rPr>
              <w:t xml:space="preserve"> DE APRENDIZAJE</w:t>
            </w:r>
            <w:r>
              <w:rPr>
                <w:color w:val="000000"/>
                <w:sz w:val="24"/>
                <w:szCs w:val="24"/>
              </w:rPr>
              <w:t>: describe en forma clara lo que se pretende con el desarrollo de la actividad académica.</w:t>
            </w:r>
          </w:p>
          <w:p w:rsidR="001D4E65" w:rsidRDefault="001D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D4E65" w:rsidRDefault="00ED0DD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General: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E96BC3">
              <w:rPr>
                <w:color w:val="000000"/>
                <w:sz w:val="24"/>
                <w:szCs w:val="24"/>
              </w:rPr>
              <w:t>XXX</w:t>
            </w: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D4E65" w:rsidRDefault="00ED0DD6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Específicos: (mínimo tres)</w:t>
            </w:r>
          </w:p>
          <w:p w:rsidR="00E96BC3" w:rsidRDefault="00E96BC3" w:rsidP="00E96BC3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</w:t>
            </w:r>
          </w:p>
          <w:p w:rsidR="001D4E65" w:rsidRDefault="00E96BC3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XXX</w:t>
            </w: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nil"/>
              <w:bottom w:val="nil"/>
              <w:right w:val="nil"/>
            </w:tcBorders>
          </w:tcPr>
          <w:p w:rsidR="001D4E65" w:rsidRDefault="001D4E6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4E65" w:rsidRDefault="00ED0D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CONTENIDO</w:t>
            </w:r>
            <w:r>
              <w:rPr>
                <w:color w:val="000000"/>
                <w:sz w:val="24"/>
                <w:szCs w:val="24"/>
              </w:rPr>
              <w:t xml:space="preserve">: describe los temas y subtemas que se desarrollarán en la actividad académica. Estos deben estar en perfecta coherencia con los objetivos, método y evaluación de la asignatura y con los perfiles de formación de los programas a los que se ofrece </w:t>
            </w:r>
            <w:r>
              <w:rPr>
                <w:color w:val="000000"/>
                <w:sz w:val="24"/>
                <w:szCs w:val="24"/>
              </w:rPr>
              <w:t xml:space="preserve">la actividad académica. </w:t>
            </w:r>
          </w:p>
        </w:tc>
      </w:tr>
      <w:tr w:rsidR="001D4E65">
        <w:trPr>
          <w:trHeight w:val="77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:rsidR="001D4E65" w:rsidRDefault="001D4E6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D4E65" w:rsidRDefault="00E96B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nil"/>
              <w:bottom w:val="nil"/>
              <w:right w:val="nil"/>
            </w:tcBorders>
          </w:tcPr>
          <w:p w:rsidR="001D4E65" w:rsidRDefault="001D4E6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:rsidR="001D4E65" w:rsidRDefault="00ED0DD6">
            <w:pPr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</w:pPr>
            <w:r>
              <w:rPr>
                <w:b/>
                <w:sz w:val="24"/>
                <w:szCs w:val="24"/>
              </w:rPr>
              <w:t>METODOLOGÍA</w:t>
            </w:r>
            <w:r>
              <w:rPr>
                <w:sz w:val="24"/>
                <w:szCs w:val="24"/>
              </w:rPr>
              <w:t>: describe las estrategias educativas, métodos, técnicas, herramientas y medios utilizados para el desarrollo del contenido, en coherencia con los objetivos o competencias.</w:t>
            </w:r>
          </w:p>
          <w:p w:rsidR="001D4E65" w:rsidRDefault="00ED0DD6">
            <w:pPr>
              <w:spacing w:after="0" w:line="240" w:lineRule="auto"/>
              <w:ind w:left="567"/>
              <w:jc w:val="both"/>
            </w:pPr>
            <w:r>
              <w:rPr>
                <w:b/>
              </w:rPr>
              <w:t xml:space="preserve"> </w:t>
            </w: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D4E65" w:rsidRDefault="00E96BC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:rsidR="001D4E65" w:rsidRDefault="001D4E65">
            <w:pPr>
              <w:spacing w:after="0" w:line="240" w:lineRule="auto"/>
              <w:ind w:left="567"/>
              <w:jc w:val="both"/>
              <w:rPr>
                <w:sz w:val="24"/>
                <w:szCs w:val="24"/>
              </w:rPr>
            </w:pPr>
          </w:p>
          <w:p w:rsidR="001D4E65" w:rsidRDefault="00ED0DD6">
            <w:pPr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CRITERIOS GENERALES DE EVALUACIÓN</w:t>
            </w:r>
            <w:r>
              <w:rPr>
                <w:sz w:val="24"/>
                <w:szCs w:val="24"/>
              </w:rPr>
              <w:t>: describe las diferentes estrategias evaluativas, con valoraciones cuantitativas y reportes cualitativos, si son del caso, que se utilizarán para determinar si el es</w:t>
            </w:r>
            <w:r>
              <w:rPr>
                <w:sz w:val="24"/>
                <w:szCs w:val="24"/>
              </w:rPr>
              <w:t>tudiante ha cumplido con lo propuesto como objetivos o como competencias de la Actividad Académica. Ver reglamento estudiantil y política curricular.</w:t>
            </w:r>
          </w:p>
          <w:p w:rsidR="001D4E65" w:rsidRDefault="00ED0DD6">
            <w:pPr>
              <w:spacing w:after="0" w:line="240" w:lineRule="auto"/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D4E65" w:rsidRDefault="00E96BC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  <w:r w:rsidR="00ED0DD6">
              <w:rPr>
                <w:sz w:val="24"/>
                <w:szCs w:val="24"/>
              </w:rPr>
              <w:t xml:space="preserve"> </w:t>
            </w: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nil"/>
              <w:bottom w:val="nil"/>
              <w:right w:val="nil"/>
            </w:tcBorders>
          </w:tcPr>
          <w:p w:rsidR="001D4E65" w:rsidRDefault="001D4E65">
            <w:pPr>
              <w:spacing w:after="0" w:line="240" w:lineRule="auto"/>
              <w:ind w:left="567"/>
              <w:jc w:val="both"/>
              <w:rPr>
                <w:sz w:val="24"/>
                <w:szCs w:val="24"/>
              </w:rPr>
            </w:pPr>
          </w:p>
          <w:p w:rsidR="001D4E65" w:rsidRDefault="00ED0D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REFERENCIAS BIBLIOGRÁFICAS: </w:t>
            </w:r>
            <w:r>
              <w:rPr>
                <w:color w:val="000000"/>
                <w:sz w:val="24"/>
                <w:szCs w:val="24"/>
              </w:rPr>
              <w:t>describe los textos guía, manuales, fuentes primarias, páginas de Internet, entre otras, que serán utilizadas para el desarrollo de la Actividad Académica.</w:t>
            </w: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4E65" w:rsidRDefault="001D4E65">
            <w:pPr>
              <w:spacing w:after="0" w:line="240" w:lineRule="auto"/>
              <w:ind w:left="567"/>
              <w:jc w:val="both"/>
              <w:rPr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:rsidR="001D4E65" w:rsidRDefault="001D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D4E65">
        <w:trPr>
          <w:trHeight w:val="279"/>
        </w:trPr>
        <w:tc>
          <w:tcPr>
            <w:tcW w:w="9889" w:type="dxa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D4E65" w:rsidRDefault="00E96BC3">
            <w:pPr>
              <w:ind w:left="709" w:hanging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</w:tc>
      </w:tr>
    </w:tbl>
    <w:p w:rsidR="001D4E65" w:rsidRDefault="001D4E65">
      <w:pPr>
        <w:spacing w:after="0" w:line="240" w:lineRule="auto"/>
        <w:rPr>
          <w:sz w:val="24"/>
          <w:szCs w:val="24"/>
        </w:rPr>
      </w:pPr>
    </w:p>
    <w:sectPr w:rsidR="001D4E65">
      <w:headerReference w:type="default" r:id="rId8"/>
      <w:pgSz w:w="12242" w:h="15842"/>
      <w:pgMar w:top="1418" w:right="1134" w:bottom="1134" w:left="170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0DD6" w:rsidRDefault="00ED0DD6">
      <w:pPr>
        <w:spacing w:after="0" w:line="240" w:lineRule="auto"/>
      </w:pPr>
      <w:r>
        <w:separator/>
      </w:r>
    </w:p>
  </w:endnote>
  <w:endnote w:type="continuationSeparator" w:id="0">
    <w:p w:rsidR="00ED0DD6" w:rsidRDefault="00ED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0DD6" w:rsidRDefault="00ED0DD6">
      <w:pPr>
        <w:spacing w:after="0" w:line="240" w:lineRule="auto"/>
      </w:pPr>
      <w:r>
        <w:separator/>
      </w:r>
    </w:p>
  </w:footnote>
  <w:footnote w:type="continuationSeparator" w:id="0">
    <w:p w:rsidR="00ED0DD6" w:rsidRDefault="00ED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4E65" w:rsidRDefault="00ED0DD6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516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Código: </w:t>
    </w:r>
    <w:r>
      <w:rPr>
        <w:color w:val="000000"/>
        <w:sz w:val="18"/>
        <w:szCs w:val="18"/>
      </w:rPr>
      <w:t>R-1202-P-DC-503</w:t>
    </w:r>
  </w:p>
  <w:p w:rsidR="001D4E65" w:rsidRDefault="00ED0DD6">
    <w:pPr>
      <w:spacing w:after="0" w:line="240" w:lineRule="auto"/>
      <w:ind w:right="-516"/>
      <w:jc w:val="right"/>
      <w:rPr>
        <w:sz w:val="18"/>
        <w:szCs w:val="18"/>
      </w:rPr>
    </w:pPr>
    <w:r>
      <w:rPr>
        <w:sz w:val="18"/>
        <w:szCs w:val="18"/>
      </w:rPr>
      <w:t>Versión: 3</w:t>
    </w:r>
  </w:p>
  <w:p w:rsidR="001D4E65" w:rsidRDefault="00ED0DD6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516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E96BC3">
      <w:rPr>
        <w:color w:val="000000"/>
        <w:sz w:val="18"/>
        <w:szCs w:val="18"/>
      </w:rPr>
      <w:fldChar w:fldCharType="separate"/>
    </w:r>
    <w:r w:rsidR="00E96BC3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 xml:space="preserve"> de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 w:rsidR="00E96BC3">
      <w:rPr>
        <w:color w:val="000000"/>
        <w:sz w:val="18"/>
        <w:szCs w:val="18"/>
      </w:rPr>
      <w:fldChar w:fldCharType="separate"/>
    </w:r>
    <w:r w:rsidR="00E96BC3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:rsidR="001D4E65" w:rsidRDefault="001D4E6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425"/>
    <w:multiLevelType w:val="multilevel"/>
    <w:tmpl w:val="51C0A11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63B2DD3"/>
    <w:multiLevelType w:val="multilevel"/>
    <w:tmpl w:val="823474A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19B683E"/>
    <w:multiLevelType w:val="multilevel"/>
    <w:tmpl w:val="E1F044CE"/>
    <w:lvl w:ilvl="0">
      <w:start w:val="3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F020318"/>
    <w:multiLevelType w:val="multilevel"/>
    <w:tmpl w:val="E2241266"/>
    <w:lvl w:ilvl="0">
      <w:start w:val="1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65"/>
    <w:rsid w:val="001D4E65"/>
    <w:rsid w:val="00E96BC3"/>
    <w:rsid w:val="00E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2E814"/>
  <w15:docId w15:val="{D2AEF01B-AA8A-8940-9DAC-D597DA02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MANUEL CASTELLANOS OBREGON</cp:lastModifiedBy>
  <cp:revision>2</cp:revision>
  <dcterms:created xsi:type="dcterms:W3CDTF">2020-11-25T16:10:00Z</dcterms:created>
  <dcterms:modified xsi:type="dcterms:W3CDTF">2020-11-25T16:10:00Z</dcterms:modified>
</cp:coreProperties>
</file>