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ED" w:rsidRDefault="00DD33ED" w:rsidP="00DD33ED">
      <w:pPr>
        <w:pStyle w:val="Sinespaciado"/>
        <w:jc w:val="center"/>
        <w:rPr>
          <w:rFonts w:ascii="Times New Roman" w:hAnsi="Times New Roman" w:cs="Times New Roman"/>
          <w:b/>
        </w:rPr>
      </w:pPr>
      <w:r w:rsidRPr="00017077">
        <w:rPr>
          <w:rFonts w:ascii="Times New Roman" w:hAnsi="Times New Roman" w:cs="Times New Roman"/>
          <w:b/>
        </w:rPr>
        <w:t xml:space="preserve">ANEXO 2 </w:t>
      </w:r>
    </w:p>
    <w:p w:rsidR="00DD33ED" w:rsidRDefault="00DD33ED" w:rsidP="00DD33ED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5759"/>
        <w:gridCol w:w="871"/>
        <w:gridCol w:w="1221"/>
      </w:tblGrid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Nro.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ESPECIFICACIONES TÉCNICAS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UNIDAD MEDIDA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VALOR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INSTALACIÓN PENDÓN  DE 2,00 x1,00 Mt. (SIN INCLUIR PENDÓN)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DESINSTALACIÓN PENDÓN  DE 2,00 x1,00 Mt.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ARAÑA DE SILLA ERGONÓMICA CON RODACHINAS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INSTALACIÓN DE DISPENSADOR DE PAPEL O GEL ANTIBACTERIAL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INSTALACIÓN DE TABLERO 2,50 X 2,40  (NO INCLUYE TABLERO)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DESINSTALACIÓN DE   TABLERO ACRÍLICO DE 1,22 X 2,44 Mt.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RESPOSICIÓN DE RODACHINA DE SILLA ERGONÓMICA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RESPOSICIÓN DE GATO HIDRÁULICO DE SILLA ERGONÓMICA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CERRAMIENTO EN MALLA ESLABONADA DE 2 MT DE ALTURA, CALIBRE 10, CON POSTES CADA 2 MTS Y PISA MALLA EN CONCRETO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ML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CADENA Y CANDADO DE BLACK OUT  (INCLUYE SUMINISTRO)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ML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LIMPIEZA Y MANTENIMIENTO DE CANAL DE AGUA LLUVIA  (INCLUYE DISPOSICIÓN DE RESIDUO)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ML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LIMPIEZA DE CANALES EN CONCRETO ( INCLUYE IMPERMEABILIZACIÓN CON IGOL DENSO Y RETIRO Y DISPOSICIÓN DE RESIDUO)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ML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TEJA NRO. 6, PERFIL 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RIELES DE CAJÓN DE MADERA  (INCLUYE PAR DE RIELES FULL STATION)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SELLAMIENTO DE GOTERA CON PEGANTE A BASE DE POLIURETANO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CIELO RASO EN FIBRO CEMENTO DE 6 MM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M2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17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CIELO RASO EN PLACA DE YESO DE 12 MM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M2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18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PARED EN PLACA DE YESO DE 12 MM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M2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19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REUBICACIÓN DE CARTELERA 1,20 X 2,40  (NO INCLUYE CARTELERA, INCLUYE RETIRO E INSTALACIÓN)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INSTALACIÓN DE RAQUETA  Y SOLDADURA DE BISABRA DE SILLA UNIVERSITARIA EN MADERA  (NO INCLUYE SUMINISTRO  RAQUETA NI BISAGRA)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SUMINISTRO E INSTALACIÓN DE CLARABOYA NRO. 6 CON VIDRIO DE 4 MM  (INCLUYE VIDRIO Y GANCHOS)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22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TAPIZADO DE SILLA ERGONÓMICA EN PAÑO  (INCLUYE MATERIALES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BISAGRAS   DE PUERTA  DE ALUMINIO POR BISAGRAS OMEGA  (INCLUYE SUMINISTRO E INSTALACION)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24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PINTURA INTERIOR (INCLUYENDO ESTUCO Y PINTURA)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M2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25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INSTALACIÓN DE FLANCHES EN LÁMINA GALVANIZADA, CALIBRE 26 DE 30 CM DE ANCHO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ML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lastRenderedPageBreak/>
              <w:t>26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SUMINISTRO E INSTALACIÓN DE VIDRIO DE 4 MM TRANSPARENTE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M2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27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SUMINISTRO E INSTALACIÓN DE VIDRIO DE 4 MM GRABADO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M2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28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CUBRIMIENTO DE GRAFFITIS (INCLUYENDO PINTURA DE VINILO TIPO 1 )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M2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29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REPARACION  SILLA  MADERA / METALICA ( INCLUYE SOLDADURA Y PINTURA)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REPOSICIÓN DE RIELES DE CAJÓN METÁLICO (INCLUYE PAR DE RIELES)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APOYO OPERARIO DURANTE JORNADA DE EVENTO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HORA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CAMBIO DE SUPERFICIES EXISTENTES EN PUESTOS DE TRABAJO (INCLUYE CORTE)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REUBICACIÓN DE DIVISION MODULAR EN PAÑO Y VIDRIO  (NO INCLUYE DIVISIÓN, INCLUYE RETIRO E INSTALACIÓN)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M2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REUBICACIÓN DE DIVISION MODULAR EN ALUMINIO Y VIDRIO  (NO INCLUYE DIVISIÓN, INCLUYE RETIRO E INSTALACIÓN)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M2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INSTALACIÓN DE SUPERFICIE EN PUESTO DE TRABAJO INCLUYENDO DOS PEDESTALES EN H  (NO INCLUYE SUPERFICIE)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REPARACIÓN DE VENTA EN MADERA  (INCLUYE CAMBIO DE MARCO, ALA Y SILLAR)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REPOSICIÓN DE MEDIA LUNA EN VENTANA DE ALUMINIO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REPOSICIÓN DE MANIJA EN VENTANA METÁLICA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SELLAMIENTO DE VENTANA CON SILICONA O CAMBIO DE EMPAQUE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REPOSICIÓN DE PIBOTES EN PUERTAS DE ALUMINIO  (INCLUYE PIBOTE)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45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>REPARACIÓN DE PUERTA EN ALUMINIO (REPOSICIÓN DE BISAGRAS)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7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ED" w:rsidRPr="00B8674E" w:rsidRDefault="00DD33ED" w:rsidP="00535F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DD33ED" w:rsidRPr="00B8674E" w:rsidTr="00535F01">
        <w:trPr>
          <w:trHeight w:val="260"/>
          <w:jc w:val="center"/>
        </w:trPr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63" w:rsidRDefault="00432F63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:rsidR="00432F63" w:rsidRDefault="00432F63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:rsidR="00DD33ED" w:rsidRPr="00B8674E" w:rsidRDefault="00DD33ED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352"/>
          <w:jc w:val="center"/>
        </w:trPr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63" w:rsidRDefault="00432F63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:rsidR="00432F63" w:rsidRDefault="00432F63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:rsidR="00DD33ED" w:rsidRPr="00B8674E" w:rsidRDefault="00DD33ED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IVA 19%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DD33ED" w:rsidRPr="00B8674E" w:rsidTr="00535F01">
        <w:trPr>
          <w:trHeight w:val="260"/>
          <w:jc w:val="center"/>
        </w:trPr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63" w:rsidRDefault="00432F63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:rsidR="00432F63" w:rsidRDefault="00432F63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:rsidR="00DD33ED" w:rsidRPr="00B8674E" w:rsidRDefault="00DD33ED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TOTAL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ED" w:rsidRPr="00B8674E" w:rsidRDefault="00DD33ED" w:rsidP="00535F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B867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DD33ED" w:rsidRDefault="00DD33ED" w:rsidP="00DD33ED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3ED" w:rsidRDefault="00DD33ED" w:rsidP="00DD33ED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3ED" w:rsidRDefault="00DD33ED" w:rsidP="00DD33ED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3ED" w:rsidRDefault="00DD33ED" w:rsidP="00DD33ED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3ED" w:rsidRDefault="00DD33ED" w:rsidP="00DD33ED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3ED" w:rsidRDefault="00DD33ED" w:rsidP="00DD33ED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661339" w:rsidRDefault="00661339"/>
    <w:sectPr w:rsidR="006613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9A" w:rsidRDefault="004B479A" w:rsidP="00DD33ED">
      <w:pPr>
        <w:spacing w:after="0" w:line="240" w:lineRule="auto"/>
      </w:pPr>
      <w:r>
        <w:separator/>
      </w:r>
    </w:p>
  </w:endnote>
  <w:endnote w:type="continuationSeparator" w:id="0">
    <w:p w:rsidR="004B479A" w:rsidRDefault="004B479A" w:rsidP="00DD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9A" w:rsidRDefault="004B479A" w:rsidP="00DD33ED">
      <w:pPr>
        <w:spacing w:after="0" w:line="240" w:lineRule="auto"/>
      </w:pPr>
      <w:r>
        <w:separator/>
      </w:r>
    </w:p>
  </w:footnote>
  <w:footnote w:type="continuationSeparator" w:id="0">
    <w:p w:rsidR="004B479A" w:rsidRDefault="004B479A" w:rsidP="00DD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ED" w:rsidRPr="00650451" w:rsidRDefault="00DD33ED" w:rsidP="00DD33ED">
    <w:pPr>
      <w:pStyle w:val="Encabezado"/>
      <w:tabs>
        <w:tab w:val="clear" w:pos="4419"/>
        <w:tab w:val="clear" w:pos="8838"/>
        <w:tab w:val="left" w:pos="3040"/>
      </w:tabs>
      <w:rPr>
        <w:rFonts w:ascii="Times New Roman" w:hAnsi="Times New Roman"/>
        <w:lang w:val="es-CO"/>
      </w:rPr>
    </w:pPr>
    <w:r>
      <w:rPr>
        <w:rFonts w:ascii="Times New Roman" w:hAnsi="Times New Roman"/>
        <w:sz w:val="18"/>
        <w:szCs w:val="18"/>
      </w:rPr>
      <w:t>Convocatoria Pública No. 15</w:t>
    </w:r>
    <w:r w:rsidRPr="00A365D6">
      <w:rPr>
        <w:rFonts w:ascii="Times New Roman" w:hAnsi="Times New Roman"/>
        <w:sz w:val="18"/>
        <w:szCs w:val="18"/>
      </w:rPr>
      <w:t>-2017</w:t>
    </w:r>
  </w:p>
  <w:p w:rsidR="00DD33ED" w:rsidRPr="00DD33ED" w:rsidRDefault="00DD33ED">
    <w:pPr>
      <w:pStyle w:val="Encabezad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Servicio de Mantenimiento General </w:t>
    </w:r>
  </w:p>
  <w:p w:rsidR="00DD33ED" w:rsidRDefault="00DD33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D"/>
    <w:rsid w:val="002A111E"/>
    <w:rsid w:val="004148BA"/>
    <w:rsid w:val="00432F63"/>
    <w:rsid w:val="004B479A"/>
    <w:rsid w:val="00661339"/>
    <w:rsid w:val="00DD33ED"/>
    <w:rsid w:val="00F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ED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33ED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D3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3ED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3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3ED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3E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ED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33ED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D3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3ED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3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3ED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3E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Contratación</cp:lastModifiedBy>
  <cp:revision>4</cp:revision>
  <cp:lastPrinted>2017-10-23T17:59:00Z</cp:lastPrinted>
  <dcterms:created xsi:type="dcterms:W3CDTF">2017-10-23T17:58:00Z</dcterms:created>
  <dcterms:modified xsi:type="dcterms:W3CDTF">2017-10-23T17:59:00Z</dcterms:modified>
</cp:coreProperties>
</file>