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EJE MISIONAL</w:t>
      </w:r>
      <w:r w:rsidDel="00000000" w:rsidR="00000000" w:rsidRPr="00000000">
        <w:rPr>
          <w:b w:val="1"/>
          <w:rtl w:val="0"/>
        </w:rPr>
        <w:t xml:space="preserve">: INVESTIGACIÓN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Fonts w:ascii="Arial" w:cs="Arial" w:eastAsia="Arial" w:hAnsi="Arial"/>
          <w:rtl w:val="0"/>
        </w:rPr>
        <w:t xml:space="preserve">La información aquí consignada es producto de las diferentes actividades (grupos focales, talleres, grupo de expertos, minga, activaciones) que se han desarrollado con gran parte de la comunidad universitaria, por tal razón se considera de vital importancia su análisis y discusión toda vez que responde a las percepciones sobre visión de universidad en el marco de la construcción del PDI</w:t>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La columna “recurrencia” hace referencia al número de veces que fue nombrada la categoría asignada. Lo anterior permite, entre otras, observar las relevancias y opacidades dentro de los discursos emitidos.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tbl>
      <w:tblPr>
        <w:tblStyle w:val="Table1"/>
        <w:tblW w:w="46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5"/>
        <w:gridCol w:w="1860"/>
        <w:tblGridChange w:id="0">
          <w:tblGrid>
            <w:gridCol w:w="2835"/>
            <w:gridCol w:w="1860"/>
          </w:tblGrid>
        </w:tblGridChange>
      </w:tblGrid>
      <w:tr>
        <w:trPr>
          <w:trHeight w:val="2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INVESTIGACIÓN</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RECURRENCIA</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Alianzas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Alta calidad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Apoyo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Calidad semilleros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Comprometida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Crecimiento posgrados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Desarrollo económico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Emprendimiento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Formación/capacidades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Generar redes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Gestión investigativa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Impacto en la región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Impacto internacional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Inversión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14</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Líder desarrollo científico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Líder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Pertinencia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Reconocimiento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13</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Recursos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trHeight w:val="2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Semilleros investigación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w:t>
            </w: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tbl>
      <w:tblPr>
        <w:tblStyle w:val="Table2"/>
        <w:tblW w:w="4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45"/>
        <w:tblGridChange w:id="0">
          <w:tblGrid>
            <w:gridCol w:w="2880"/>
            <w:gridCol w:w="18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TOTAL MENCIONES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71" w:right="-65.78740157480354" w:firstLine="0"/>
              <w:jc w:val="left"/>
              <w:rPr>
                <w:b w:val="1"/>
                <w:sz w:val="18"/>
                <w:szCs w:val="18"/>
              </w:rPr>
            </w:pPr>
            <w:r w:rsidDel="00000000" w:rsidR="00000000" w:rsidRPr="00000000">
              <w:rPr>
                <w:b w:val="1"/>
                <w:sz w:val="18"/>
                <w:szCs w:val="18"/>
                <w:rtl w:val="0"/>
              </w:rPr>
              <w:t xml:space="preserve">             75</w:t>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Alianzas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(GFEX-INV)Reconocimiento entre investigación pública y privada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Alta calidad</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GFEX-INV) Carácter público y de calidad, líder en desarrollo científico a nivel nacional e internacional.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Apoyo investigación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A3ES9)Con más carreras, con más maestrías, con más apoyo a los estudiantes para sus investigaciones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Calidad semilleros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(A2ES49)Quiero que sea más reconocida por sus investigaciones. Espero que sus semilleros estén en mejores categorías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Comprometida</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GFEX-INV)Una Universidad Innovadora que ayuda a superar la pobreza</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Crecimiento posgrados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(A5ES16)Con mejores instalaciones y que continúe con su calidad de educación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(A5ES15)Una U mejor, principalmente en sus instalaciones y con más programas de posgrado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(A3ES9)Con más carreras, con más maestrías, con más apoyo a los estudiantes para sus investigaciones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z w:val="18"/>
          <w:szCs w:val="18"/>
          <w:rtl w:val="0"/>
        </w:rPr>
        <w:t xml:space="preserve">Desarrollo</w:t>
      </w:r>
      <w:r w:rsidDel="00000000" w:rsidR="00000000" w:rsidRPr="00000000">
        <w:rPr>
          <w:b w:val="1"/>
          <w:smallCaps w:val="0"/>
          <w:color w:val="000000"/>
          <w:sz w:val="18"/>
          <w:szCs w:val="18"/>
          <w:rtl w:val="0"/>
        </w:rPr>
        <w:t xml:space="preserve"> económico</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sz w:val="18"/>
          <w:szCs w:val="18"/>
          <w:rtl w:val="0"/>
        </w:rPr>
        <w:t xml:space="preserve">(</w:t>
      </w:r>
      <w:r w:rsidDel="00000000" w:rsidR="00000000" w:rsidRPr="00000000">
        <w:rPr>
          <w:rFonts w:ascii="Arial" w:cs="Arial" w:eastAsia="Arial" w:hAnsi="Arial"/>
          <w:smallCaps w:val="0"/>
          <w:sz w:val="20"/>
          <w:szCs w:val="20"/>
          <w:rtl w:val="0"/>
        </w:rPr>
        <w:t xml:space="preserve">GFEX-INV)Apuntar al desarrollo social y económico del país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Desarrollo social</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(GFEX-INV)Apuntar al desarrollo social y económico del país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Emprendimieto</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GFG)Siendo las unidades de investigación, desarrollo e innovación de las empresas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Formación/capacidades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(GFEX-INV)Se debe limitar el doctorado al área en donde el docente llega a trabajar y a las capacidades institucionales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Generar redes investigación</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(GFEX-INV)Es necesario encontrar las redes, los pares y las problemáticas comunes con otras comunidades del país y del mundo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Gestión investigación</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(GFEX-INV)Hay desarreglo Institucional con la investigación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Gestión investigativa</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(GFEX-DC)Intencionalidad educativa y pedagógica en sinergia con procesos de investigación.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Impacto en la región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GFEX-INV)Una Universidad reconocida por el impacto de la investigación aplicada para el desarrollo de las problemáticas regionales y nacionales e investigación de clase mundial.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Impacto internacional</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(GFEX-INV)Una Universidad reconocida por el impacto de la investigación aplicada para el desarrollo de las problemáticas regionales y nacionales e investigación de clase mundial</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GFEX-INV)Buscando un equilibrio entre la investigación pertinente y el contexto, con investigación de orden mundial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Inversión investigación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(A4ES88)Una U altamente enfocada en la investigación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(A2ES76)Un espacio más tecnológico con lugares más apropiados para la investigación y el aprendizaje práctico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(A4ES74)Una U con mejores instalaciones y mayor investigación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(A3ES47)Espero que sea más investigativa, tenga mejores escenarios, apoye más a los estudiantes y acepte a más personas de la misma ciudad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(A3AD6)Con apoyo a la cultura, la investigación y las artes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A2P9)Que posea un fuerte sentido de proyección y pertinencia local y nacional. Escenario adecuado a las exigencias académicas y tecnológicas. Una plataforma a la vanguardia de investigaciones, proyectos y procesos enfocados en el estudio y la transformación de la realidad sociopolítica del país.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mallCaps w:val="0"/>
          <w:sz w:val="20"/>
          <w:szCs w:val="20"/>
          <w:rtl w:val="0"/>
        </w:rPr>
        <w:t xml:space="preserve">(TES2)Más investigación</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(A4ES53)Una U de mayor calidad, con un importante avance investigativo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(A4ES31)Pionera en la región en tecnología e investigación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Fonts w:ascii="Arial" w:cs="Arial" w:eastAsia="Arial" w:hAnsi="Arial"/>
          <w:smallCaps w:val="0"/>
          <w:sz w:val="20"/>
          <w:szCs w:val="20"/>
          <w:rtl w:val="0"/>
        </w:rPr>
        <w:t xml:space="preserve">(A4ES58)Actualizada en tecnología, con altos estándares de investigación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(A4ES109)Con un mayor desarrollo de infraestructura, material de investigación y centro para deportes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(A4ES24)Que continúe mejorando su calidad académica, que cada vez mejore en cuestión investigativa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(A4P10)Pionera en investigación. Mayor número de sedes, con espacios estamentales acordes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(A4ES46)Que siga siendo una U de calidad, que avance en investigación, ciencia y tecnología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(A2EX4)Que fortalezcan las relaciones con otras instituciones y que se le dé mayor importancia al campo investigativo con el el de fortalecer los programas y mantenerlos actualizados.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(A4EX2)Trabajando el humano natural. Investigación, innovación y participando a nivel internacional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(A4P8)Una universidad sostenible sin dificultades económicas, con mayor inversión en la investigación y proyección </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(GFEX-INV)Una universidad con investigación</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(A2AD23)Gratuita. Con más programas académicos para ofrecer. con suficientes aulas de clases y más dotadas. Buenos centros de investigación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(A2AD20)Con mucha calidad académica. Menos programas pero mejor calidad. Sin hacinamiento en los programas y con más investigación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A3ES19)Con mayor inclusividad en términos de género, menos burocracia, más investigación y más cercanía con la comunidad no académica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(A4ES68)Espero que pueda potenciar las buenas oportunidades que tiene para potenciar la investigación y el trabajo conjunto con otras universidades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(A4ES102)Mayor apoyo a la investigación en pregrado y no sólo en postgrado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(A2ES38)Comunicar con el buen nombre de la institución, fomentando la investigación y calidad de la enseñanza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Investigación</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(A3ES22)Espero una u más cultura, una u enfocada en la investigación y profundización, donde se respete la libertad de opinión, se de la libertad de creencia y no exista corrupción.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(A3ES27)La tecnología sea clave en la infraestructura. Que la investigación sea clave.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A1AD22)Espero que la universidad potencie esta diversidad y cuenta con una infraestructura mejorada y que responda a las necesidades pedagógicas y de investigación.</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(A2ES44)Mejor dotada, con líneas de investigación más definidas, más presente en la regió</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(A1P15) Científica, investigativa y al servicio del pueblo</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(A2ES47)Un espacio actualizado, tecnológico e inspirador, con nuevas perspectivas pedagógicas, en donde se dé gran importancia a la investigación de los pregrado</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A1P17)Pública, abierta, gratuita y sustentada presupuestalmente por el gobierno, generando procesos igualitarios entre las ciencia y el arte y consolidando la investigación, creación.</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(A1P20)Más grande en infraestructura, más investigativa, más creadora</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A2ES53)Una u con una infraestructura mucho más grande, con mejor acompañamiento a los estudiantes, y mucho más campo en el área investigativa</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(A2ES72)Me gustaría que fuera la mejor u del país, dado que tiene potencial de investigación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(A1ES48)Integrada para investigadores. Énfasis en competencia global.</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A2P13)De gran impacto a nivel nacional e internacional y con énfasis en investigación</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(A1EX3)Más incluyente, más investigativa, más libre en cuanto a las opciones de estudio</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z w:val="20"/>
          <w:szCs w:val="20"/>
          <w:rtl w:val="0"/>
        </w:rPr>
        <w:t xml:space="preserve">A2P12)Espero que sea una institución considerada a nivel nacional como una de las mejores universidades por la calidad de la educación y por su trayectoria en investigación</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Líder desarrollo científico</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(GFEX-INV)Carácter público y de calidad, líder en desarrollo científico a nivel nacional e internacional</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Líder investigación</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Fonts w:ascii="Arial" w:cs="Arial" w:eastAsia="Arial" w:hAnsi="Arial"/>
          <w:smallCaps w:val="0"/>
          <w:sz w:val="22"/>
          <w:szCs w:val="22"/>
          <w:rtl w:val="0"/>
        </w:rPr>
        <w:t xml:space="preserve">(GFP1) </w:t>
      </w:r>
      <w:r w:rsidDel="00000000" w:rsidR="00000000" w:rsidRPr="00000000">
        <w:rPr>
          <w:rFonts w:ascii="Arial" w:cs="Arial" w:eastAsia="Arial" w:hAnsi="Arial"/>
          <w:smallCaps w:val="0"/>
          <w:sz w:val="20"/>
          <w:szCs w:val="20"/>
          <w:rtl w:val="0"/>
        </w:rPr>
        <w:t xml:space="preserve">líder en investigación.</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(GFP2)</w:t>
      </w:r>
      <w:r w:rsidDel="00000000" w:rsidR="00000000" w:rsidRPr="00000000">
        <w:rPr>
          <w:rFonts w:ascii="Arial" w:cs="Arial" w:eastAsia="Arial" w:hAnsi="Arial"/>
          <w:smallCaps w:val="0"/>
          <w:sz w:val="20"/>
          <w:szCs w:val="20"/>
          <w:rtl w:val="0"/>
        </w:rPr>
        <w:t xml:space="preserve">Universidad líder en docencia e investigación (todo tipo de investigación)</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Pertinencia</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(GFEX-INV)Buscando un equilibrio entre la investigación pertinente y el contexto, con investigación de orden mundial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(GFEX-INV)Ver lo objetivo en Investigación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Reconocimiento investigación</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(A4ES66)Una de las mejores U del país, líder en educación e investigación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(A2ES49)Quiero que sea más reconocida por sus investigaciones. Espero que sus semilleros estén en mejores categorías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(A4ES37)Un espacio totalmente incluyente que sea de referencia nacional en investigación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(A4ES45)Con mejor infraestructura, lugares propias para prácticas académicas, líder en investigación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A4ES58)Actualizada en tecnología, con altos estándares de investigación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(A4ES63)Universidad pionera en investigación, siendo una de las mejores U del país, con mayor oferta en pregrados y posgrados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2"/>
          <w:szCs w:val="22"/>
          <w:rtl w:val="0"/>
        </w:rPr>
        <w:t xml:space="preserve">(GFP1)</w:t>
      </w:r>
      <w:r w:rsidDel="00000000" w:rsidR="00000000" w:rsidRPr="00000000">
        <w:rPr>
          <w:rFonts w:ascii="Arial" w:cs="Arial" w:eastAsia="Arial" w:hAnsi="Arial"/>
          <w:smallCaps w:val="0"/>
          <w:sz w:val="20"/>
          <w:szCs w:val="20"/>
          <w:rtl w:val="0"/>
        </w:rPr>
        <w:t xml:space="preserve">En los 3 puestos de investigación en el país</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(A4ES95)Que sea la primera en investigación y que tenga todos los programas de alta calidad, además con programas que generen mayor pasión por la universidad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(A4ES87)Fuerte en investigación, economía estable, con recursos tecnológicos y acreditada de alta calidad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(A2P17)Visualizo una universidad que sea un referente en investigación.</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(GFEX-INV)Visibilizar capacidad investigativa</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(A4ES23)Que sea la número uno en investigación a nivel de la nación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(GFEX-INV)Una Universidad reconocida por el impacto de la investigación aplicada para el desarrollo de las problemáticas regionales y nacionales e investigación de clase mundial.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Recursos investigación</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222222"/>
        </w:rPr>
      </w:pPr>
      <w:r w:rsidDel="00000000" w:rsidR="00000000" w:rsidRPr="00000000">
        <w:rPr>
          <w:rFonts w:ascii="Times New Roman" w:cs="Times New Roman" w:eastAsia="Times New Roman" w:hAnsi="Times New Roman"/>
          <w:b w:val="1"/>
          <w:color w:val="222222"/>
          <w:rtl w:val="0"/>
        </w:rPr>
        <w:t xml:space="preserve">(</w:t>
      </w:r>
      <w:r w:rsidDel="00000000" w:rsidR="00000000" w:rsidRPr="00000000">
        <w:rPr>
          <w:b w:val="1"/>
          <w:sz w:val="18"/>
          <w:szCs w:val="18"/>
          <w:rtl w:val="0"/>
        </w:rPr>
        <w:t xml:space="preserve">DOFA Eg. Ciencias exactas) </w:t>
      </w:r>
      <w:r w:rsidDel="00000000" w:rsidR="00000000" w:rsidRPr="00000000">
        <w:rPr>
          <w:rFonts w:ascii="Times New Roman" w:cs="Times New Roman" w:eastAsia="Times New Roman" w:hAnsi="Times New Roman"/>
          <w:smallCaps w:val="0"/>
          <w:color w:val="222222"/>
          <w:rtl w:val="0"/>
        </w:rPr>
        <w:t xml:space="preserve">La Vicerrectoría de Investigaciones y posgrados es una fuerte aliada para cada facultad. Aunque no sea en alto grado, provee recursos para financiar proyectos de investigación.</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222222"/>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b w:val="1"/>
          <w:smallCaps w:val="0"/>
          <w:color w:val="000000"/>
          <w:sz w:val="18"/>
          <w:szCs w:val="18"/>
          <w:rtl w:val="0"/>
        </w:rPr>
        <w:t xml:space="preserve">Semilleros investigación</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(A4ES27)Una u con proyectos educativos y con más semilleros científicos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xbMxh/5NxPTHCA5LYvut/qzg==">AMUW2mURU3yUKzjCqimYgWl0k25tv37QQZSsZdM21IYcp5/B8AYacY4u/oogRvP/wbbksHin+E29qZYAzcbPOVGXd4int7A28AyqrjXROoJiOzsvteMjzzE=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